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5"/>
        <w:numPr>
          <w:ilvl w:val="0"/>
          <w:numId w:val="1"/>
        </w:numPr>
        <w:ind w:firstLineChars="0"/>
      </w:pPr>
      <w:r>
        <w:rPr>
          <w:rFonts w:hint="eastAsia"/>
        </w:rPr>
        <w:t>确定数值不能为负时，使用无符号类型</w:t>
      </w:r>
    </w:p>
    <w:p>
      <w:pPr>
        <w:pStyle w:val="15"/>
        <w:numPr>
          <w:ilvl w:val="0"/>
          <w:numId w:val="1"/>
        </w:numPr>
        <w:ind w:firstLineChars="0"/>
      </w:pPr>
      <w:r>
        <w:rPr>
          <w:rFonts w:hint="eastAsia"/>
        </w:rPr>
        <w:t>整数计算时使用int</w:t>
      </w:r>
    </w:p>
    <w:p>
      <w:pPr>
        <w:pStyle w:val="15"/>
        <w:numPr>
          <w:ilvl w:val="0"/>
          <w:numId w:val="1"/>
        </w:numPr>
        <w:ind w:firstLineChars="0"/>
      </w:pPr>
      <w:r>
        <w:rPr>
          <w:rFonts w:hint="eastAsia"/>
        </w:rPr>
        <w:t>不要再算术表达式中使用char或者bool，只可以用它们保留字符和真值</w:t>
      </w:r>
    </w:p>
    <w:p>
      <w:pPr>
        <w:pStyle w:val="15"/>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r>
        <w:tab/>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numId w:val="0"/>
        </w:numPr>
        <w:ind w:firstLine="420" w:firstLineChars="0"/>
        <w:rPr>
          <w:rFonts w:hint="eastAsia"/>
          <w:lang w:val="en-US" w:eastAsia="zh-CN"/>
        </w:rPr>
      </w:pPr>
      <w:r>
        <w:rPr>
          <w:rFonts w:hint="eastAsia"/>
          <w:color w:val="FF0000"/>
          <w:lang w:val="en-US" w:eastAsia="zh-CN"/>
        </w:rPr>
        <w:t>向下类型转换（父类-&gt;子类）不安全，向上类型转换（子类-&gt;父类）安全</w:t>
      </w:r>
    </w:p>
    <w:p>
      <w:pPr>
        <w:numPr>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，父子之间转换总是安全的。</w:t>
      </w:r>
    </w:p>
    <w:p>
      <w:pPr>
        <w:pStyle w:val="3"/>
        <w:rPr>
          <w:rFonts w:hint="eastAsia"/>
          <w:lang w:val="en-US" w:eastAsia="zh-CN"/>
        </w:rPr>
      </w:pPr>
      <w:r>
        <w:rPr>
          <w:rFonts w:hint="eastAsia"/>
          <w:lang w:val="en-US" w:eastAsia="zh-CN"/>
        </w:rPr>
        <w:t>const_cast</w:t>
      </w: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numId w:val="0"/>
        </w:numPr>
        <w:ind w:firstLine="420" w:firstLineChars="0"/>
        <w:rPr>
          <w:rFonts w:hint="eastAsia"/>
          <w:lang w:val="en-US" w:eastAsia="zh-CN"/>
        </w:rPr>
      </w:pPr>
      <w:r>
        <w:rPr>
          <w:rFonts w:hint="eastAsia"/>
          <w:lang w:val="en-US" w:eastAsia="zh-CN"/>
        </w:rPr>
        <w:t>举例：</w:t>
      </w:r>
    </w:p>
    <w:p>
      <w:pPr>
        <w:numPr>
          <w:numId w:val="0"/>
        </w:numPr>
        <w:ind w:firstLine="420" w:firstLineChars="0"/>
        <w:rPr>
          <w:rFonts w:hint="eastAsia"/>
          <w:lang w:val="en-US" w:eastAsia="zh-CN"/>
        </w:rPr>
      </w:pPr>
      <w:r>
        <w:rPr>
          <w:rFonts w:hint="eastAsia"/>
          <w:lang w:val="en-US" w:eastAsia="zh-CN"/>
        </w:rPr>
        <w:t>int a = 10;</w:t>
      </w:r>
    </w:p>
    <w:p>
      <w:pPr>
        <w:numPr>
          <w:numId w:val="0"/>
        </w:numPr>
        <w:ind w:firstLine="420" w:firstLineChars="0"/>
        <w:rPr>
          <w:rFonts w:hint="eastAsia"/>
          <w:lang w:val="en-US" w:eastAsia="zh-CN"/>
        </w:rPr>
      </w:pPr>
      <w:r>
        <w:rPr>
          <w:rFonts w:hint="eastAsia"/>
          <w:lang w:val="en-US" w:eastAsia="zh-CN"/>
        </w:rPr>
        <w:t>const int&amp; b = a;</w:t>
      </w:r>
    </w:p>
    <w:p>
      <w:pPr>
        <w:numPr>
          <w:numId w:val="0"/>
        </w:numPr>
        <w:ind w:firstLine="420" w:firstLineChars="0"/>
        <w:rPr>
          <w:rFonts w:hint="eastAsia"/>
          <w:lang w:val="en-US" w:eastAsia="zh-CN"/>
        </w:rPr>
      </w:pPr>
      <w:r>
        <w:rPr>
          <w:rFonts w:hint="eastAsia"/>
          <w:lang w:val="en-US" w:eastAsia="zh-CN"/>
        </w:rPr>
        <w:t>int &amp;c = const_cast&lt;int&amp;&gt;(b);</w:t>
      </w:r>
    </w:p>
    <w:p>
      <w:pPr>
        <w:numPr>
          <w:numId w:val="0"/>
        </w:numPr>
        <w:ind w:firstLine="420" w:firstLineChars="0"/>
        <w:rPr>
          <w:rFonts w:hint="eastAsia"/>
          <w:lang w:val="en-US" w:eastAsia="zh-CN"/>
        </w:rPr>
      </w:pPr>
      <w:r>
        <w:rPr>
          <w:rFonts w:hint="eastAsia"/>
          <w:lang w:val="en-US" w:eastAsia="zh-CN"/>
        </w:rPr>
        <w:t>c = 20;</w:t>
      </w:r>
    </w:p>
    <w:p>
      <w:pPr>
        <w:numPr>
          <w:numId w:val="0"/>
        </w:numPr>
        <w:ind w:firstLine="420" w:firstLineChars="0"/>
        <w:rPr>
          <w:rFonts w:hint="eastAsia"/>
          <w:lang w:val="en-US" w:eastAsia="zh-CN"/>
        </w:rPr>
      </w:pPr>
      <w:r>
        <w:rPr>
          <w:rFonts w:hint="eastAsia"/>
          <w:lang w:val="en-US" w:eastAsia="zh-CN"/>
        </w:rPr>
        <w:t>或：</w:t>
      </w:r>
    </w:p>
    <w:p>
      <w:pPr>
        <w:numPr>
          <w:numId w:val="0"/>
        </w:numPr>
        <w:ind w:firstLine="420" w:firstLineChars="0"/>
        <w:rPr>
          <w:rFonts w:hint="eastAsia"/>
          <w:lang w:val="en-US" w:eastAsia="zh-CN"/>
        </w:rPr>
      </w:pPr>
      <w:r>
        <w:rPr>
          <w:rFonts w:hint="eastAsia"/>
          <w:lang w:val="en-US" w:eastAsia="zh-CN"/>
        </w:rPr>
        <w:t>const int* p = NULL;</w:t>
      </w:r>
    </w:p>
    <w:p>
      <w:pPr>
        <w:numPr>
          <w:numId w:val="0"/>
        </w:numPr>
        <w:ind w:firstLine="420" w:firstLineChars="0"/>
        <w:rPr>
          <w:rFonts w:hint="eastAsia"/>
          <w:lang w:val="en-US" w:eastAsia="zh-CN"/>
        </w:rPr>
      </w:pPr>
      <w:r>
        <w:rPr>
          <w:rFonts w:hint="eastAsia"/>
          <w:lang w:val="en-US" w:eastAsia="zh-CN"/>
        </w:rPr>
        <w:t>int* p2 = const_cast&lt;int*&gt;(p);</w:t>
      </w:r>
    </w:p>
    <w:p>
      <w:pPr>
        <w:numPr>
          <w:numId w:val="0"/>
        </w:numPr>
        <w:ind w:firstLine="420" w:firstLineChars="0"/>
        <w:rPr>
          <w:rFonts w:hint="eastAsia"/>
          <w:lang w:val="en-US" w:eastAsia="zh-CN"/>
        </w:rPr>
      </w:pPr>
      <w:r>
        <w:rPr>
          <w:rFonts w:hint="eastAsia"/>
          <w:lang w:val="en-US" w:eastAsia="zh-CN"/>
        </w:rPr>
        <w:t>int* p3 = NULL;</w:t>
      </w:r>
    </w:p>
    <w:p>
      <w:pPr>
        <w:numPr>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delete会调用对象的析构函数，和new对应free只会释放内存，new调用构造函数。</w:t>
      </w:r>
    </w:p>
    <w:p>
      <w:pPr>
        <w:ind w:firstLine="420"/>
      </w:pPr>
      <w:r>
        <w:rPr>
          <w:rFonts w:hint="eastAsia"/>
        </w:rPr>
        <w:t>malloc与free是C++/C语言的标准库函数，new/delete是C++的运算符。它们都可用于申请动态内存和释放内存。</w:t>
      </w:r>
    </w:p>
    <w:p>
      <w:pPr>
        <w:ind w:firstLine="420"/>
      </w:pPr>
      <w:r>
        <w:rPr>
          <w:rFonts w:hint="eastAsia"/>
        </w:rPr>
        <w:t>对于非内部数据类型的对象而言，</w:t>
      </w:r>
      <w:r>
        <w:rPr>
          <w:rFonts w:hint="eastAsia"/>
          <w:color w:val="FF0000"/>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。因此C++语言需要一个能完成动态内存分配和初始化工作的运算符new，以及一个能完成清理与释放内存工作的运算符delete。注意new/delete不是库函数。</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2886075" cy="7346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5"/>
        <w:numPr>
          <w:ilvl w:val="0"/>
          <w:numId w:val="5"/>
        </w:numPr>
        <w:ind w:firstLineChars="0"/>
      </w:pPr>
      <w:r>
        <w:rPr>
          <w:rFonts w:hint="eastAsia"/>
        </w:rPr>
        <w:t>内联编译时建议性的，由编译器决定；</w:t>
      </w:r>
    </w:p>
    <w:p>
      <w:pPr>
        <w:pStyle w:val="15"/>
        <w:numPr>
          <w:ilvl w:val="0"/>
          <w:numId w:val="5"/>
        </w:numPr>
        <w:ind w:firstLineChars="0"/>
      </w:pPr>
      <w:r>
        <w:rPr>
          <w:rFonts w:hint="eastAsia"/>
        </w:rPr>
        <w:t>逻辑简单，调用频繁的函数建议使用内联；</w:t>
      </w:r>
    </w:p>
    <w:p>
      <w:pPr>
        <w:pStyle w:val="15"/>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5"/>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3292475" cy="14541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3309146" cy="1461746"/>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5"/>
        <w:numPr>
          <w:ilvl w:val="0"/>
          <w:numId w:val="6"/>
        </w:numPr>
        <w:ind w:firstLineChars="0"/>
      </w:pPr>
      <w:r>
        <w:rPr>
          <w:rFonts w:hint="eastAsia"/>
        </w:rPr>
        <w:t>从堆中实例化：</w:t>
      </w:r>
    </w:p>
    <w:p>
      <w:pPr>
        <w:jc w:val="center"/>
      </w:pPr>
      <w:r>
        <w:drawing>
          <wp:inline distT="0" distB="0" distL="0" distR="0">
            <wp:extent cx="3206750" cy="14052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3226998" cy="1414191"/>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3498215" cy="1574165"/>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3506735" cy="1578157"/>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845435" cy="17875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854539" cy="1793280"/>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3291840" cy="93916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3326463" cy="949159"/>
                    </a:xfrm>
                    <a:prstGeom prst="rect">
                      <a:avLst/>
                    </a:prstGeom>
                  </pic:spPr>
                </pic:pic>
              </a:graphicData>
            </a:graphic>
          </wp:inline>
        </w:drawing>
      </w:r>
    </w:p>
    <w:p>
      <w:pPr>
        <w:pStyle w:val="4"/>
      </w:pPr>
      <w:r>
        <w:rPr>
          <w:rFonts w:hint="eastAsia"/>
        </w:rPr>
        <w:t>常用操作</w:t>
      </w:r>
    </w:p>
    <w:p>
      <w:pPr>
        <w:jc w:val="center"/>
      </w:pPr>
      <w:r>
        <w:drawing>
          <wp:inline distT="0" distB="0" distL="0" distR="0">
            <wp:extent cx="340741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3416672" cy="1479625"/>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3309620" cy="1503680"/>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316751" cy="1507033"/>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3529965" cy="13138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3544164" cy="1319354"/>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879725" cy="17233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891548" cy="1730669"/>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3482975" cy="154559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3494255" cy="155108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3606800" cy="1450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3623102" cy="1457790"/>
                    </a:xfrm>
                    <a:prstGeom prst="rect">
                      <a:avLst/>
                    </a:prstGeom>
                  </pic:spPr>
                </pic:pic>
              </a:graphicData>
            </a:graphic>
          </wp:inline>
        </w:drawing>
      </w:r>
    </w:p>
    <w:p>
      <w:pPr>
        <w:pStyle w:val="3"/>
      </w:pPr>
      <w:r>
        <w:rPr>
          <w:rFonts w:hint="eastAsia"/>
        </w:rPr>
        <w:t>内联函数</w:t>
      </w:r>
    </w:p>
    <w:p>
      <w:pPr>
        <w:jc w:val="center"/>
      </w:pPr>
      <w:r>
        <w:drawing>
          <wp:inline distT="0" distB="0" distL="0" distR="0">
            <wp:extent cx="3395980" cy="13068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3411715" cy="1313177"/>
                    </a:xfrm>
                    <a:prstGeom prst="rect">
                      <a:avLst/>
                    </a:prstGeom>
                  </pic:spPr>
                </pic:pic>
              </a:graphicData>
            </a:graphic>
          </wp:inline>
        </w:drawing>
      </w:r>
    </w:p>
    <w:p>
      <w:r>
        <w:tab/>
      </w:r>
      <w:r>
        <w:rPr>
          <w:rFonts w:hint="eastAsia"/>
        </w:rPr>
        <w:t>内联函数与普通函数的区别：</w:t>
      </w:r>
    </w:p>
    <w:p>
      <w:pPr>
        <w:jc w:val="center"/>
      </w:pPr>
      <w:r>
        <w:drawing>
          <wp:inline distT="0" distB="0" distL="0" distR="0">
            <wp:extent cx="3521075" cy="1654175"/>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529208" cy="1657954"/>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color w:val="FF0000"/>
        </w:rPr>
        <w:t>这样效率更高，速度更快，但是仅仅适用于结构比较简单的函数，如果函数逻辑复杂，即使设置内联函数，编译器也会拒绝按照内联函数的方式处理</w:t>
      </w:r>
      <w:r>
        <w:rPr>
          <w:rFonts w:hint="eastAsia"/>
        </w:rPr>
        <w:t>。</w:t>
      </w:r>
    </w:p>
    <w:p>
      <w:r>
        <w:tab/>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806700" cy="17881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815033" cy="1793203"/>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83210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838919" cy="1900360"/>
                    </a:xfrm>
                    <a:prstGeom prst="rect">
                      <a:avLst/>
                    </a:prstGeom>
                  </pic:spPr>
                </pic:pic>
              </a:graphicData>
            </a:graphic>
          </wp:inline>
        </w:drawing>
      </w:r>
    </w:p>
    <w:p>
      <w:r>
        <w:tab/>
      </w:r>
      <w:r>
        <w:rPr>
          <w:rFonts w:hint="eastAsia"/>
        </w:rPr>
        <w:t>分文件类外定义（常用）：</w:t>
      </w:r>
    </w:p>
    <w:p>
      <w:pPr>
        <w:jc w:val="center"/>
      </w:pPr>
      <w:r>
        <w:drawing>
          <wp:inline distT="0" distB="0" distL="0" distR="0">
            <wp:extent cx="3244850" cy="15220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259977" cy="1529121"/>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3158490" cy="147701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172847" cy="1483666"/>
                    </a:xfrm>
                    <a:prstGeom prst="rect">
                      <a:avLst/>
                    </a:prstGeom>
                  </pic:spPr>
                </pic:pic>
              </a:graphicData>
            </a:graphic>
          </wp:inline>
        </w:drawing>
      </w:r>
    </w:p>
    <w:p>
      <w:pPr>
        <w:pStyle w:val="3"/>
      </w:pPr>
      <w:r>
        <w:rPr>
          <w:rFonts w:hint="eastAsia"/>
        </w:rPr>
        <w:t>构造函数</w:t>
      </w:r>
    </w:p>
    <w:p>
      <w:pPr>
        <w:jc w:val="center"/>
      </w:pPr>
      <w:r>
        <w:drawing>
          <wp:inline distT="0" distB="0" distL="0" distR="0">
            <wp:extent cx="2853690" cy="106934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873936" cy="1076774"/>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990850" cy="169100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999485" cy="1696193"/>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3291840" cy="1383030"/>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3302884" cy="138780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3187700" cy="14166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3202527" cy="1423517"/>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2380591" cy="1487869"/>
                    </a:xfrm>
                    <a:prstGeom prst="rect">
                      <a:avLst/>
                    </a:prstGeom>
                  </pic:spPr>
                </pic:pic>
              </a:graphicData>
            </a:graphic>
          </wp:inline>
        </w:drawing>
      </w:r>
    </w:p>
    <w:p>
      <w:pPr>
        <w:jc w:val="center"/>
      </w:pPr>
      <w:r>
        <w:drawing>
          <wp:inline distT="0" distB="0" distL="0" distR="0">
            <wp:extent cx="2315210" cy="1425575"/>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2331356" cy="1435803"/>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3019425" cy="12299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3029608" cy="1234284"/>
                    </a:xfrm>
                    <a:prstGeom prst="rect">
                      <a:avLst/>
                    </a:prstGeom>
                  </pic:spPr>
                </pic:pic>
              </a:graphicData>
            </a:graphic>
          </wp:inline>
        </w:drawing>
      </w:r>
    </w:p>
    <w:p>
      <w:pPr>
        <w:jc w:val="center"/>
      </w:pPr>
      <w:r>
        <w:drawing>
          <wp:inline distT="0" distB="0" distL="0" distR="0">
            <wp:extent cx="4293235" cy="6013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329917" cy="606793"/>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3092450" cy="13843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3110828" cy="1392870"/>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3018155" cy="177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3028649" cy="1784518"/>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3260725" cy="1713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3268835" cy="1717851"/>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3028950" cy="17678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3044902" cy="1776865"/>
                    </a:xfrm>
                    <a:prstGeom prst="rect">
                      <a:avLst/>
                    </a:prstGeom>
                  </pic:spPr>
                </pic:pic>
              </a:graphicData>
            </a:graphic>
          </wp:inline>
        </w:drawing>
      </w:r>
    </w:p>
    <w:p>
      <w:pPr>
        <w:jc w:val="center"/>
      </w:pPr>
      <w:r>
        <w:drawing>
          <wp:inline distT="0" distB="0" distL="0" distR="0">
            <wp:extent cx="2901950" cy="146177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913666" cy="1468058"/>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750820" cy="1393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769855" cy="1403269"/>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830195" cy="178816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859854" cy="1806606"/>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854325" cy="132842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881425" cy="1341497"/>
                    </a:xfrm>
                    <a:prstGeom prst="rect">
                      <a:avLst/>
                    </a:prstGeom>
                  </pic:spPr>
                </pic:pic>
              </a:graphicData>
            </a:graphic>
          </wp:inline>
        </w:drawing>
      </w:r>
    </w:p>
    <w:p>
      <w:pPr>
        <w:jc w:val="center"/>
      </w:pPr>
      <w:r>
        <w:drawing>
          <wp:inline distT="0" distB="0" distL="0" distR="0">
            <wp:extent cx="2766695" cy="1437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787853" cy="1448972"/>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2409190" cy="14782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2434978" cy="1494695"/>
                    </a:xfrm>
                    <a:prstGeom prst="rect">
                      <a:avLst/>
                    </a:prstGeom>
                  </pic:spPr>
                </pic:pic>
              </a:graphicData>
            </a:graphic>
          </wp:inline>
        </w:drawing>
      </w:r>
    </w:p>
    <w:p>
      <w:pPr>
        <w:jc w:val="center"/>
      </w:pPr>
      <w:r>
        <w:drawing>
          <wp:inline distT="0" distB="0" distL="0" distR="0">
            <wp:extent cx="2933700" cy="147701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957430" cy="1489040"/>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743200" cy="19138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770130" cy="1933002"/>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623820" cy="1724660"/>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632207" cy="1730615"/>
                    </a:xfrm>
                    <a:prstGeom prst="rect">
                      <a:avLst/>
                    </a:prstGeom>
                  </pic:spPr>
                </pic:pic>
              </a:graphicData>
            </a:graphic>
          </wp:inline>
        </w:drawing>
      </w:r>
    </w:p>
    <w:p>
      <w:r>
        <w:tab/>
      </w:r>
      <w:r>
        <w:rPr>
          <w:rFonts w:hint="eastAsia"/>
        </w:rPr>
        <w:t>可以采用如下：</w:t>
      </w:r>
    </w:p>
    <w:p>
      <w:pPr>
        <w:jc w:val="center"/>
      </w:pPr>
      <w:r>
        <w:drawing>
          <wp:inline distT="0" distB="0" distL="0" distR="0">
            <wp:extent cx="2531110" cy="167322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957830" cy="7486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999982" cy="759928"/>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914650" cy="1466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920915" cy="147030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3086100" cy="13544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3108042" cy="1364679"/>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3124200" cy="1565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3132322" cy="1570309"/>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3171825" cy="17119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3178762" cy="1716057"/>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455035" cy="8356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493263" cy="844927"/>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682365"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702610" cy="881744"/>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997200" cy="14935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3031134" cy="1510459"/>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750820" cy="12782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773841" cy="1289405"/>
                    </a:xfrm>
                    <a:prstGeom prst="rect">
                      <a:avLst/>
                    </a:prstGeom>
                  </pic:spPr>
                </pic:pic>
              </a:graphicData>
            </a:graphic>
          </wp:inline>
        </w:drawing>
      </w:r>
    </w:p>
    <w:p>
      <w:pPr>
        <w:jc w:val="center"/>
      </w:pPr>
      <w:r>
        <w:drawing>
          <wp:inline distT="0" distB="0" distL="0" distR="0">
            <wp:extent cx="2870200" cy="107505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907395" cy="1088961"/>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866390" cy="14185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885402" cy="1428459"/>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744470"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766722" cy="1458817"/>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r>
        <w:tab/>
      </w:r>
      <w:r>
        <w:rPr>
          <w:rFonts w:hint="eastAsia"/>
        </w:rPr>
        <w:t>多重继承：</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647315" cy="1553210"/>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683636" cy="1574448"/>
                    </a:xfrm>
                    <a:prstGeom prst="rect">
                      <a:avLst/>
                    </a:prstGeom>
                  </pic:spPr>
                </pic:pic>
              </a:graphicData>
            </a:graphic>
          </wp:inline>
        </w:drawing>
      </w:r>
    </w:p>
    <w:p>
      <w:r>
        <w:tab/>
      </w:r>
      <w:r>
        <w:rPr>
          <w:rFonts w:hint="eastAsia"/>
        </w:rPr>
        <w:t>多继承：</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注：多重继承会使得继承显得换乱，所以Java中没有引入。</w:t>
      </w:r>
    </w:p>
    <w:p>
      <w:pPr>
        <w:pStyle w:val="3"/>
      </w:pPr>
      <w:r>
        <w:rPr>
          <w:rFonts w:hint="eastAsia"/>
        </w:rPr>
        <w:t>虚继承</w:t>
      </w:r>
    </w:p>
    <w:p>
      <w:r>
        <w:tab/>
      </w:r>
      <w:r>
        <w:rPr>
          <w:rFonts w:hint="eastAsia"/>
          <w:color w:val="FF0000"/>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r>
        <w:tab/>
      </w:r>
      <w:r>
        <w:rPr>
          <w:rFonts w:hint="eastAsia"/>
        </w:rPr>
        <w:t>在类D中存在两个完全一样的类A的副本，这种冗余数据我们不能承担带来的额外的开销，显然不是我们希望的。</w:t>
      </w:r>
    </w:p>
    <w:p>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pStyle w:val="2"/>
      </w:pPr>
      <w:r>
        <w:rPr>
          <w:rFonts w:hint="eastAsia"/>
        </w:rPr>
        <w:t>多态性</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
      <w:pPr>
        <w:jc w:val="center"/>
      </w:pPr>
      <w:r>
        <w:drawing>
          <wp:inline distT="0" distB="0" distL="0" distR="0">
            <wp:extent cx="3430905" cy="14439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3437439" cy="1447234"/>
                    </a:xfrm>
                    <a:prstGeom prst="rect">
                      <a:avLst/>
                    </a:prstGeom>
                  </pic:spPr>
                </pic:pic>
              </a:graphicData>
            </a:graphic>
          </wp:inline>
        </w:drawing>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color w:val="FF0000"/>
        </w:rPr>
        <w:t>父类的虚函数表只有一个</w:t>
      </w:r>
      <w:r>
        <w:rPr>
          <w:rFonts w:hint="eastAsia"/>
        </w:rPr>
        <w:t>，通过父类实例化的子类虚函数表指针vftable_ptr都是一样的，以确保每一个子类都指向自己的虚函数表（通过偏移量），在虚函数表中找到对应函数的入口地址。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3368675"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3391663" cy="898754"/>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3314700" cy="87439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pPr>
        <w:pStyle w:val="4"/>
      </w:pPr>
      <w:r>
        <w:rPr>
          <w:rFonts w:hint="eastAsia"/>
        </w:rPr>
        <w:t>限制</w:t>
      </w:r>
    </w:p>
    <w:p>
      <w:pPr>
        <w:pStyle w:val="15"/>
        <w:numPr>
          <w:ilvl w:val="0"/>
          <w:numId w:val="7"/>
        </w:numPr>
        <w:ind w:firstLineChars="0"/>
      </w:pPr>
      <w:r>
        <w:rPr>
          <w:rFonts w:hint="eastAsia"/>
          <w:color w:val="FF0000"/>
        </w:rPr>
        <w:t>不能修饰普通函数</w:t>
      </w:r>
      <w:r>
        <w:rPr>
          <w:rFonts w:hint="eastAsia"/>
        </w:rPr>
        <w:t>（必须是某一类的成员函数，不能是全局函数）；</w:t>
      </w:r>
    </w:p>
    <w:p>
      <w:pPr>
        <w:pStyle w:val="15"/>
        <w:numPr>
          <w:ilvl w:val="0"/>
          <w:numId w:val="7"/>
        </w:numPr>
        <w:ind w:firstLineChars="0"/>
        <w:rPr>
          <w:color w:val="FF0000"/>
        </w:rPr>
      </w:pPr>
      <w:r>
        <w:rPr>
          <w:rFonts w:hint="eastAsia"/>
          <w:color w:val="FF0000"/>
        </w:rPr>
        <w:t>不能修饰静态成员函数</w:t>
      </w:r>
    </w:p>
    <w:p>
      <w:pPr>
        <w:jc w:val="center"/>
      </w:pPr>
      <w:r>
        <w:drawing>
          <wp:inline distT="0" distB="0" distL="0" distR="0">
            <wp:extent cx="2723515" cy="968375"/>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734140" cy="972388"/>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5"/>
        <w:numPr>
          <w:ilvl w:val="0"/>
          <w:numId w:val="7"/>
        </w:numPr>
        <w:ind w:firstLineChars="0"/>
      </w:pPr>
      <w:r>
        <w:rPr>
          <w:rFonts w:hint="eastAsia"/>
          <w:color w:val="FF0000"/>
        </w:rPr>
        <w:t>不能修饰内联函数</w:t>
      </w:r>
      <w:r>
        <w:rPr>
          <w:rFonts w:hint="eastAsia"/>
        </w:rPr>
        <w:t>：</w:t>
      </w:r>
    </w:p>
    <w:p>
      <w:pPr>
        <w:jc w:val="center"/>
      </w:pPr>
      <w:r>
        <w:drawing>
          <wp:inline distT="0" distB="0" distL="0" distR="0">
            <wp:extent cx="2468245" cy="137858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2478113" cy="1384128"/>
                    </a:xfrm>
                    <a:prstGeom prst="rect">
                      <a:avLst/>
                    </a:prstGeom>
                  </pic:spPr>
                </pic:pic>
              </a:graphicData>
            </a:graphic>
          </wp:inline>
        </w:drawing>
      </w:r>
    </w:p>
    <w:p>
      <w:r>
        <w:tab/>
      </w:r>
      <w:r>
        <w:rPr>
          <w:rFonts w:hint="eastAsia"/>
        </w:rPr>
        <w:t>如果修饰内联函数，计算机会忽略inline关键字，而使其变为虚函数。</w:t>
      </w:r>
    </w:p>
    <w:p>
      <w:pPr>
        <w:pStyle w:val="15"/>
        <w:numPr>
          <w:ilvl w:val="0"/>
          <w:numId w:val="7"/>
        </w:numPr>
        <w:ind w:firstLineChars="0"/>
      </w:pPr>
      <w:r>
        <w:rPr>
          <w:rFonts w:hint="eastAsia"/>
          <w:color w:val="FF0000"/>
        </w:rPr>
        <w:t>不能修饰构造函数</w:t>
      </w:r>
      <w:r>
        <w:rPr>
          <w:rFonts w:hint="eastAsia"/>
        </w:rPr>
        <w:t>：</w:t>
      </w:r>
    </w:p>
    <w:p>
      <w:pPr>
        <w:jc w:val="center"/>
      </w:pPr>
      <w:r>
        <w:drawing>
          <wp:inline distT="0" distB="0" distL="0" distR="0">
            <wp:extent cx="2249805" cy="1346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2265878" cy="1356729"/>
                    </a:xfrm>
                    <a:prstGeom prst="rect">
                      <a:avLst/>
                    </a:prstGeom>
                  </pic:spPr>
                </pic:pic>
              </a:graphicData>
            </a:graphic>
          </wp:inline>
        </w:drawing>
      </w:r>
    </w:p>
    <w:p>
      <w:pPr>
        <w:ind w:left="420"/>
      </w:pPr>
    </w:p>
    <w:p>
      <w:pPr>
        <w:pStyle w:val="4"/>
      </w:pPr>
      <w:r>
        <w:rPr>
          <w:rFonts w:hint="eastAsia"/>
        </w:rPr>
        <w:t>静态多态</w:t>
      </w:r>
    </w:p>
    <w:p>
      <w:r>
        <w:tab/>
      </w:r>
      <w:r>
        <w:rPr>
          <w:rFonts w:hint="eastAsia"/>
          <w:color w:val="FF0000"/>
        </w:rPr>
        <w:t>静态多态又叫早绑定</w:t>
      </w:r>
      <w:r>
        <w:rPr>
          <w:rFonts w:hint="eastAsia"/>
        </w:rPr>
        <w:t>，在编译阶段就确定使用哪个函数了，比如重载函数，只要在定义的时候设置了参数就可以知道执行哪一个函数了。</w:t>
      </w:r>
    </w:p>
    <w:p>
      <w:pPr>
        <w:jc w:val="center"/>
      </w:pPr>
      <w:r>
        <w:drawing>
          <wp:inline distT="0" distB="0" distL="0" distR="0">
            <wp:extent cx="2845435" cy="1200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2867917" cy="1209871"/>
                    </a:xfrm>
                    <a:prstGeom prst="rect">
                      <a:avLst/>
                    </a:prstGeom>
                  </pic:spPr>
                </pic:pic>
              </a:graphicData>
            </a:graphic>
          </wp:inline>
        </w:drawing>
      </w:r>
    </w:p>
    <w:p>
      <w:pPr>
        <w:jc w:val="center"/>
      </w:pPr>
      <w:r>
        <w:drawing>
          <wp:inline distT="0" distB="0" distL="0" distR="0">
            <wp:extent cx="2757170" cy="1519555"/>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2798194" cy="1541936"/>
                    </a:xfrm>
                    <a:prstGeom prst="rect">
                      <a:avLst/>
                    </a:prstGeom>
                  </pic:spPr>
                </pic:pic>
              </a:graphicData>
            </a:graphic>
          </wp:inline>
        </w:drawing>
      </w:r>
    </w:p>
    <w:p>
      <w:pPr>
        <w:rPr>
          <w:b/>
        </w:rPr>
      </w:pPr>
      <w:r>
        <w:rPr>
          <w:rFonts w:hint="eastAsia"/>
          <w:b/>
        </w:rPr>
        <w:t>重载</w:t>
      </w:r>
    </w:p>
    <w:p>
      <w:pPr>
        <w:pStyle w:val="5"/>
      </w:pPr>
      <w:r>
        <w:rPr>
          <w:rFonts w:hint="eastAsia"/>
        </w:rPr>
        <w:t>为什么要重载</w:t>
      </w:r>
    </w:p>
    <w:p>
      <w:pPr>
        <w:ind w:firstLine="420"/>
      </w:pPr>
      <w:r>
        <w:rPr>
          <w:rFonts w:hint="eastAsia"/>
        </w:rPr>
        <w:t>函数重载在一定程序上可以</w:t>
      </w:r>
      <w:r>
        <w:rPr>
          <w:rFonts w:hint="eastAsia"/>
          <w:color w:val="FF0000"/>
        </w:rPr>
        <w:t>减轻程序员</w:t>
      </w:r>
      <w:r>
        <w:rPr>
          <w:rFonts w:hint="eastAsia"/>
          <w:b/>
          <w:color w:val="FF0000"/>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rPr>
      </w:pPr>
      <w:r>
        <w:rPr>
          <w:rFonts w:hint="eastAsia"/>
          <w:b/>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pPr>
      <w:r>
        <w:rPr>
          <w:rFonts w:hint="eastAsia"/>
        </w:rPr>
        <w:t>试想如果作为用户程序入口函数的main函数被重载了，那么加载的时候该以哪个为入口呢？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pPr>
      <w:r>
        <w:rPr>
          <w:rFonts w:hint="eastAsia"/>
        </w:rPr>
        <w:t>int calcArea(const Square&amp;);  //非法，仅有返回值不同，不可重载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rPr>
      </w:pPr>
      <w:r>
        <w:rPr>
          <w:rFonts w:hint="eastAsia"/>
          <w:b/>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pPr>
      <w:r>
        <w:t>double calcArea(const Triangle&amp;);</w:t>
      </w:r>
    </w:p>
    <w:p>
      <w:pPr>
        <w:ind w:left="420" w:leftChars="200"/>
      </w:pPr>
      <w: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rPr>
      </w:pPr>
      <w:r>
        <w:rPr>
          <w:rFonts w:hint="eastAsia"/>
          <w:b/>
        </w:rPr>
        <w:t>形参名不同</w:t>
      </w:r>
    </w:p>
    <w:p>
      <w:pPr>
        <w:ind w:left="420" w:leftChars="200"/>
      </w:pPr>
      <w:r>
        <w:rPr>
          <w:rFonts w:hint="eastAsia"/>
        </w:rPr>
        <w:t>例如：</w:t>
      </w:r>
    </w:p>
    <w:p>
      <w:pPr>
        <w:ind w:left="420" w:leftChars="200"/>
      </w:pPr>
      <w:r>
        <w:rPr>
          <w:rFonts w:hint="eastAsia"/>
        </w:rPr>
        <w:t>double calcArea(const Circle &amp;circle );//形参名为circle</w:t>
      </w:r>
    </w:p>
    <w:p>
      <w:pPr>
        <w:ind w:left="420" w:leftChars="200"/>
      </w:pPr>
      <w:r>
        <w:rPr>
          <w:rFonts w:hint="eastAsia"/>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rPr>
      </w:pPr>
      <w:r>
        <w:rPr>
          <w:rFonts w:hint="eastAsia"/>
          <w:b/>
        </w:rPr>
        <w:t>仅有顶层const的差异</w:t>
      </w:r>
    </w:p>
    <w:p>
      <w:pPr>
        <w:ind w:firstLine="420"/>
      </w:pPr>
      <w:r>
        <w:rPr>
          <w:rFonts w:hint="eastAsia"/>
        </w:rPr>
        <w:t>例如：</w:t>
      </w:r>
    </w:p>
    <w:p>
      <w:pPr>
        <w:ind w:left="420" w:leftChars="200"/>
      </w:pPr>
      <w:r>
        <w:rPr>
          <w:rFonts w:hint="eastAsia"/>
        </w:rPr>
        <w:t>double calcArea(const Circle);//函数1</w:t>
      </w:r>
    </w:p>
    <w:p>
      <w:pPr>
        <w:ind w:left="420" w:leftChars="200"/>
      </w:pPr>
      <w:r>
        <w:rPr>
          <w:rFonts w:hint="eastAsia"/>
        </w:rPr>
        <w:t>double calcArea(Circle);//重复声明了函数1</w:t>
      </w:r>
    </w:p>
    <w:p>
      <w:pPr>
        <w:ind w:left="420" w:leftChars="200"/>
      </w:pPr>
      <w:r>
        <w:rPr>
          <w:rFonts w:hint="eastAsia"/>
        </w:rPr>
        <w:t>/*以上声明同时出现会报错*/</w:t>
      </w:r>
    </w:p>
    <w:p>
      <w:pPr>
        <w:ind w:left="420" w:leftChars="200"/>
      </w:pPr>
      <w:r>
        <w:rPr>
          <w:rFonts w:hint="eastAsia"/>
        </w:rPr>
        <w:t>double calcArea(Circle* const);//函数2</w:t>
      </w:r>
    </w:p>
    <w:p>
      <w:pPr>
        <w:ind w:left="420" w:leftChars="200"/>
      </w:pPr>
      <w:r>
        <w:rPr>
          <w:rFonts w:hint="eastAsia"/>
        </w:rPr>
        <w:t>double calcArea(Circle*);//重复声明了函数2</w:t>
      </w:r>
    </w:p>
    <w:p>
      <w:pPr>
        <w:ind w:left="420" w:leftChars="200"/>
      </w:pPr>
      <w:r>
        <w:rPr>
          <w:rFonts w:hint="eastAsia"/>
        </w:rPr>
        <w:t>/*以上声明同时出现会报错*/</w:t>
      </w:r>
    </w:p>
    <w:p>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pPr>
        <w:ind w:left="420" w:leftChars="200"/>
      </w:pPr>
      <w:r>
        <w:rPr>
          <w:rFonts w:hint="eastAsia"/>
        </w:rPr>
        <w:t>double calcArea(const Circle&amp;);//作用于常量引用</w:t>
      </w:r>
    </w:p>
    <w:p>
      <w:pPr>
        <w:ind w:left="420" w:leftChars="200"/>
      </w:pPr>
      <w:r>
        <w:t>double calcArea(Circle&amp;);</w:t>
      </w:r>
    </w:p>
    <w:p>
      <w:pPr>
        <w:ind w:left="420" w:leftChars="200"/>
      </w:pPr>
      <w:r>
        <w:rPr>
          <w:rFonts w:hint="eastAsia"/>
        </w:rPr>
        <w:t>/*以上声明同时出现不会报错*/</w:t>
      </w:r>
    </w:p>
    <w:p>
      <w:pPr>
        <w:ind w:left="420" w:leftChars="200"/>
      </w:pPr>
      <w:r>
        <w:rPr>
          <w:rFonts w:hint="eastAsia"/>
        </w:rPr>
        <w:t>double calcArea(const Circle*);//作用于常量指针</w:t>
      </w:r>
    </w:p>
    <w:p>
      <w:pPr>
        <w:ind w:left="420" w:leftChars="200"/>
      </w:pPr>
      <w: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pPr>
      <w:r>
        <w:rPr>
          <w:rFonts w:hint="eastAsia"/>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pPr>
      <w:r>
        <w:rPr>
          <w:rFonts w:hint="eastAsia"/>
        </w:rPr>
        <w:t>C语言没有函数重载。</w:t>
      </w:r>
    </w:p>
    <w:p>
      <w:pPr>
        <w:pStyle w:val="4"/>
      </w:pPr>
      <w:r>
        <w:rPr>
          <w:rFonts w:hint="eastAsia"/>
        </w:rPr>
        <w:t>动态多态</w:t>
      </w:r>
    </w:p>
    <w:p>
      <w:r>
        <w:tab/>
      </w:r>
      <w:r>
        <w:rPr>
          <w:rFonts w:hint="eastAsia"/>
          <w:color w:val="FF0000"/>
        </w:rPr>
        <w:t>动态多态又叫晚绑定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656205" cy="16059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4"/>
                    <a:stretch>
                      <a:fillRect/>
                    </a:stretch>
                  </pic:blipFill>
                  <pic:spPr>
                    <a:xfrm>
                      <a:off x="0" y="0"/>
                      <a:ext cx="2670337" cy="1614548"/>
                    </a:xfrm>
                    <a:prstGeom prst="rect">
                      <a:avLst/>
                    </a:prstGeom>
                  </pic:spPr>
                </pic:pic>
              </a:graphicData>
            </a:graphic>
          </wp:inline>
        </w:drawing>
      </w:r>
    </w:p>
    <w:p>
      <w:pPr>
        <w:jc w:val="center"/>
      </w:pPr>
      <w:r>
        <w:drawing>
          <wp:inline distT="0" distB="0" distL="0" distR="0">
            <wp:extent cx="26974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5"/>
                    <a:stretch>
                      <a:fillRect/>
                    </a:stretch>
                  </pic:blipFill>
                  <pic:spPr>
                    <a:xfrm>
                      <a:off x="0" y="0"/>
                      <a:ext cx="2716391" cy="1320259"/>
                    </a:xfrm>
                    <a:prstGeom prst="rect">
                      <a:avLst/>
                    </a:prstGeom>
                  </pic:spPr>
                </pic:pic>
              </a:graphicData>
            </a:graphic>
          </wp:inline>
        </w:drawing>
      </w:r>
    </w:p>
    <w:p>
      <w:pPr>
        <w:jc w:val="center"/>
      </w:pPr>
      <w:r>
        <w:drawing>
          <wp:inline distT="0" distB="0" distL="0" distR="0">
            <wp:extent cx="2639695" cy="7435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6"/>
                    <a:stretch>
                      <a:fillRect/>
                    </a:stretch>
                  </pic:blipFill>
                  <pic:spPr>
                    <a:xfrm>
                      <a:off x="0" y="0"/>
                      <a:ext cx="2683464" cy="756319"/>
                    </a:xfrm>
                    <a:prstGeom prst="rect">
                      <a:avLst/>
                    </a:prstGeom>
                  </pic:spPr>
                </pic:pic>
              </a:graphicData>
            </a:graphic>
          </wp:inline>
        </w:drawing>
      </w:r>
    </w:p>
    <w:p>
      <w:pPr>
        <w:jc w:val="center"/>
      </w:pPr>
      <w:r>
        <w:drawing>
          <wp:inline distT="0" distB="0" distL="0" distR="0">
            <wp:extent cx="3425190" cy="190182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
                    <a:stretch>
                      <a:fillRect/>
                    </a:stretch>
                  </pic:blipFill>
                  <pic:spPr>
                    <a:xfrm>
                      <a:off x="0" y="0"/>
                      <a:ext cx="3436073" cy="1907918"/>
                    </a:xfrm>
                    <a:prstGeom prst="rect">
                      <a:avLst/>
                    </a:prstGeom>
                  </pic:spPr>
                </pic:pic>
              </a:graphicData>
            </a:graphic>
          </wp:inline>
        </w:drawing>
      </w:r>
    </w:p>
    <w:p>
      <w:pPr>
        <w:jc w:val="center"/>
      </w:pPr>
      <w:r>
        <w:drawing>
          <wp:inline distT="0" distB="0" distL="0" distR="0">
            <wp:extent cx="3507105"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
                    <a:stretch>
                      <a:fillRect/>
                    </a:stretch>
                  </pic:blipFill>
                  <pic:spPr>
                    <a:xfrm>
                      <a:off x="0" y="0"/>
                      <a:ext cx="3521522" cy="1006089"/>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3199765" cy="181546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9"/>
                    <a:stretch>
                      <a:fillRect/>
                    </a:stretch>
                  </pic:blipFill>
                  <pic:spPr>
                    <a:xfrm>
                      <a:off x="0" y="0"/>
                      <a:ext cx="3205093" cy="1818637"/>
                    </a:xfrm>
                    <a:prstGeom prst="rect">
                      <a:avLst/>
                    </a:prstGeom>
                  </pic:spPr>
                </pic:pic>
              </a:graphicData>
            </a:graphic>
          </wp:inline>
        </w:drawing>
      </w:r>
    </w:p>
    <w:p>
      <w:r>
        <w:tab/>
      </w:r>
      <w:r>
        <w:rPr>
          <w:rFonts w:hint="eastAsia"/>
          <w:color w:val="FF0000"/>
        </w:rPr>
        <w:t>如果想要实现动态多态，需要使用virtual虚函数</w:t>
      </w:r>
      <w:r>
        <w:rPr>
          <w:rFonts w:hint="eastAsia"/>
        </w:rPr>
        <w:t>，对函数做如下修改：</w:t>
      </w:r>
    </w:p>
    <w:p>
      <w:pPr>
        <w:jc w:val="center"/>
      </w:pPr>
      <w:r>
        <w:drawing>
          <wp:inline distT="0" distB="0" distL="0" distR="0">
            <wp:extent cx="3278505" cy="19939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0"/>
                    <a:stretch>
                      <a:fillRect/>
                    </a:stretch>
                  </pic:blipFill>
                  <pic:spPr>
                    <a:xfrm>
                      <a:off x="0" y="0"/>
                      <a:ext cx="3295632" cy="2004518"/>
                    </a:xfrm>
                    <a:prstGeom prst="rect">
                      <a:avLst/>
                    </a:prstGeom>
                  </pic:spPr>
                </pic:pic>
              </a:graphicData>
            </a:graphic>
          </wp:inline>
        </w:drawing>
      </w:r>
    </w:p>
    <w:p>
      <w:pPr>
        <w:jc w:val="center"/>
      </w:pPr>
      <w:r>
        <w:drawing>
          <wp:inline distT="0" distB="0" distL="0" distR="0">
            <wp:extent cx="3364865" cy="1645285"/>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1"/>
                    <a:stretch>
                      <a:fillRect/>
                    </a:stretch>
                  </pic:blipFill>
                  <pic:spPr>
                    <a:xfrm>
                      <a:off x="0" y="0"/>
                      <a:ext cx="3379664" cy="165280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3251200" cy="2029460"/>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2"/>
                    <a:stretch>
                      <a:fillRect/>
                    </a:stretch>
                  </pic:blipFill>
                  <pic:spPr>
                    <a:xfrm>
                      <a:off x="0" y="0"/>
                      <a:ext cx="3262001" cy="2036688"/>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897505" cy="148399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3"/>
                    <a:stretch>
                      <a:fillRect/>
                    </a:stretch>
                  </pic:blipFill>
                  <pic:spPr>
                    <a:xfrm>
                      <a:off x="0" y="0"/>
                      <a:ext cx="2914942" cy="1492916"/>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964815"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4"/>
                    <a:stretch>
                      <a:fillRect/>
                    </a:stretch>
                  </pic:blipFill>
                  <pic:spPr>
                    <a:xfrm>
                      <a:off x="0" y="0"/>
                      <a:ext cx="2985481" cy="1440981"/>
                    </a:xfrm>
                    <a:prstGeom prst="rect">
                      <a:avLst/>
                    </a:prstGeom>
                  </pic:spPr>
                </pic:pic>
              </a:graphicData>
            </a:graphic>
          </wp:inline>
        </w:drawing>
      </w:r>
    </w:p>
    <w:p>
      <w:pPr>
        <w:jc w:val="center"/>
      </w:pPr>
      <w:r>
        <w:drawing>
          <wp:inline distT="0" distB="0" distL="0" distR="0">
            <wp:extent cx="2820035" cy="168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a:stretch>
                      <a:fillRect/>
                    </a:stretch>
                  </pic:blipFill>
                  <pic:spPr>
                    <a:xfrm>
                      <a:off x="0" y="0"/>
                      <a:ext cx="2836787" cy="1692987"/>
                    </a:xfrm>
                    <a:prstGeom prst="rect">
                      <a:avLst/>
                    </a:prstGeom>
                  </pic:spPr>
                </pic:pic>
              </a:graphicData>
            </a:graphic>
          </wp:inline>
        </w:drawing>
      </w:r>
    </w:p>
    <w:p>
      <w:pPr>
        <w:pStyle w:val="3"/>
      </w:pPr>
      <w:r>
        <w:rPr>
          <w:rFonts w:hint="eastAsia"/>
        </w:rPr>
        <w:t>纯虚函数</w:t>
      </w:r>
    </w:p>
    <w:p>
      <w:pPr>
        <w:jc w:val="center"/>
      </w:pPr>
      <w:r>
        <w:drawing>
          <wp:inline distT="0" distB="0" distL="0" distR="0">
            <wp:extent cx="3306445" cy="1518285"/>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6"/>
                    <a:stretch>
                      <a:fillRect/>
                    </a:stretch>
                  </pic:blipFill>
                  <pic:spPr>
                    <a:xfrm>
                      <a:off x="0" y="0"/>
                      <a:ext cx="3318129" cy="1523639"/>
                    </a:xfrm>
                    <a:prstGeom prst="rect">
                      <a:avLst/>
                    </a:prstGeom>
                  </pic:spPr>
                </pic:pic>
              </a:graphicData>
            </a:graphic>
          </wp:inline>
        </w:drawing>
      </w:r>
    </w:p>
    <w:p>
      <w:pPr>
        <w:jc w:val="center"/>
      </w:pPr>
      <w:r>
        <w:drawing>
          <wp:inline distT="0" distB="0" distL="0" distR="0">
            <wp:extent cx="3157220" cy="1231900"/>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7"/>
                    <a:stretch>
                      <a:fillRect/>
                    </a:stretch>
                  </pic:blipFill>
                  <pic:spPr>
                    <a:xfrm>
                      <a:off x="0" y="0"/>
                      <a:ext cx="3170359" cy="1237074"/>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5"/>
        <w:numPr>
          <w:ilvl w:val="0"/>
          <w:numId w:val="8"/>
        </w:numPr>
        <w:ind w:firstLineChars="0"/>
      </w:pPr>
      <w:r>
        <w:rPr>
          <w:rFonts w:hint="eastAsia"/>
          <w:color w:val="FF0000"/>
        </w:rPr>
        <w:t>type_id返回一个type_info对象的引用</w:t>
      </w:r>
      <w:r>
        <w:rPr>
          <w:rFonts w:hint="eastAsia"/>
        </w:rPr>
        <w:t>；</w:t>
      </w:r>
    </w:p>
    <w:p>
      <w:pPr>
        <w:pStyle w:val="15"/>
        <w:numPr>
          <w:ilvl w:val="0"/>
          <w:numId w:val="8"/>
        </w:numPr>
        <w:ind w:firstLineChars="0"/>
      </w:pPr>
      <w:r>
        <w:rPr>
          <w:rFonts w:hint="eastAsia"/>
        </w:rPr>
        <w:t>如果想通过基类的指针获得派生类的数据类型，基类必须带有虚函数；</w:t>
      </w:r>
    </w:p>
    <w:p>
      <w:pPr>
        <w:pStyle w:val="15"/>
        <w:numPr>
          <w:ilvl w:val="0"/>
          <w:numId w:val="8"/>
        </w:numPr>
        <w:ind w:firstLineChars="0"/>
      </w:pPr>
      <w:r>
        <w:rPr>
          <w:rFonts w:hint="eastAsia"/>
        </w:rPr>
        <w:t>只能获取对象的实际类型。</w:t>
      </w:r>
    </w:p>
    <w:p>
      <w:pPr>
        <w:ind w:left="420"/>
      </w:pPr>
      <w:r>
        <w:t>d</w:t>
      </w:r>
      <w:r>
        <w:rPr>
          <w:rFonts w:hint="eastAsia"/>
        </w:rPr>
        <w:t>ynamic_cast注意事项：</w:t>
      </w:r>
    </w:p>
    <w:p>
      <w:pPr>
        <w:pStyle w:val="15"/>
        <w:numPr>
          <w:ilvl w:val="0"/>
          <w:numId w:val="9"/>
        </w:numPr>
        <w:ind w:firstLineChars="0"/>
      </w:pPr>
      <w:r>
        <w:rPr>
          <w:rFonts w:hint="eastAsia"/>
          <w:color w:val="FF0000"/>
        </w:rPr>
        <w:t>只能应用于指针和引用的转换</w:t>
      </w:r>
      <w:r>
        <w:rPr>
          <w:rFonts w:hint="eastAsia"/>
        </w:rPr>
        <w:t>；</w:t>
      </w:r>
    </w:p>
    <w:p>
      <w:pPr>
        <w:pStyle w:val="15"/>
        <w:numPr>
          <w:ilvl w:val="0"/>
          <w:numId w:val="9"/>
        </w:numPr>
        <w:ind w:firstLineChars="0"/>
      </w:pPr>
      <w:r>
        <w:rPr>
          <w:rFonts w:hint="eastAsia"/>
          <w:color w:val="FF0000"/>
        </w:rPr>
        <w:t>要转换的类型中必须包含虚函数</w:t>
      </w:r>
      <w:r>
        <w:rPr>
          <w:rFonts w:hint="eastAsia"/>
        </w:rPr>
        <w:t>；</w:t>
      </w:r>
    </w:p>
    <w:p>
      <w:pPr>
        <w:pStyle w:val="15"/>
        <w:numPr>
          <w:ilvl w:val="0"/>
          <w:numId w:val="9"/>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9"/>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3"/>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7"/>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8"/>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9"/>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0"/>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0"/>
        </w:numPr>
        <w:ind w:firstLine="420" w:firstLineChars="0"/>
        <w:rPr>
          <w:rFonts w:hint="eastAsia"/>
          <w:lang w:val="en-US" w:eastAsia="zh-CN"/>
        </w:rPr>
      </w:pPr>
      <w:r>
        <w:rPr>
          <w:rFonts w:hint="eastAsia"/>
          <w:lang w:val="en-US" w:eastAsia="zh-CN"/>
        </w:rPr>
        <w:t>函数模板不允许自动类型转换</w:t>
      </w:r>
    </w:p>
    <w:p>
      <w:pPr>
        <w:numPr>
          <w:ilvl w:val="0"/>
          <w:numId w:val="10"/>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1"/>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1"/>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1"/>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1"/>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pPr>
      <w:r>
        <w:rPr>
          <w:rFonts w:hint="eastAsia"/>
        </w:rPr>
        <w:t>C++与C</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lang w:val="en-US" w:eastAsia="zh-CN"/>
        </w:rPr>
        <w:t>C语言struct仅仅是对数据类型的封装，不能封装函数指针，C++可以。</w:t>
      </w:r>
    </w:p>
    <w:p>
      <w:pPr>
        <w:ind w:firstLine="420" w:firstLineChars="0"/>
        <w:rPr>
          <w:rFonts w:hint="eastAsia"/>
          <w:lang w:val="en-US" w:eastAsia="zh-CN"/>
        </w:rPr>
      </w:pPr>
      <w:r>
        <w:rPr>
          <w:rFonts w:hint="eastAsia"/>
          <w:lang w:val="en-US" w:eastAsia="zh-CN"/>
        </w:rPr>
        <w:t>封装性：C语言struct默认是public访问，不具备保护权限，C++中默认是pricate。</w:t>
      </w:r>
    </w:p>
    <w:p>
      <w:pPr>
        <w:ind w:firstLine="420" w:firstLineChars="0"/>
      </w:pP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5"/>
        <w:numPr>
          <w:ilvl w:val="0"/>
          <w:numId w:val="12"/>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5"/>
        <w:numPr>
          <w:ilvl w:val="0"/>
          <w:numId w:val="12"/>
        </w:numPr>
        <w:ind w:firstLineChars="0"/>
      </w:pPr>
      <w:r>
        <w:rPr>
          <w:rFonts w:hint="eastAsia"/>
        </w:rPr>
        <w:t>动态内存管理：容易导致内存溢出，程序和系统僵死</w:t>
      </w:r>
    </w:p>
    <w:p>
      <w:pPr>
        <w:pStyle w:val="15"/>
        <w:numPr>
          <w:ilvl w:val="0"/>
          <w:numId w:val="12"/>
        </w:numPr>
        <w:ind w:firstLineChars="0"/>
      </w:pPr>
      <w:r>
        <w:rPr>
          <w:rFonts w:hint="eastAsia"/>
        </w:rPr>
        <w:t>C语言语法限制不严格，各种类型可以强制转换</w:t>
      </w:r>
    </w:p>
    <w:p>
      <w:pPr>
        <w:pStyle w:val="3"/>
      </w:pPr>
      <w:r>
        <w:rPr>
          <w:rFonts w:hint="eastAsia"/>
        </w:rPr>
        <w:t>初始化方法</w:t>
      </w:r>
    </w:p>
    <w:p>
      <w:pPr>
        <w:jc w:val="center"/>
      </w:pPr>
      <w:r>
        <w:drawing>
          <wp:inline distT="0" distB="0" distL="0" distR="0">
            <wp:extent cx="3343275" cy="15690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pPr>
        <w:pStyle w:val="3"/>
      </w:pPr>
      <w:r>
        <w:rPr>
          <w:rFonts w:hint="eastAsia"/>
        </w:rPr>
        <w:t>随用随定义</w:t>
      </w:r>
    </w:p>
    <w:p>
      <w:r>
        <w:tab/>
      </w:r>
      <w:r>
        <w:t xml:space="preserve">C </w:t>
      </w:r>
      <w:r>
        <w:rPr>
          <w:rFonts w:hint="eastAsia"/>
        </w:rPr>
        <w:t>语言：所有变量定义必须位于函数体的最前面</w:t>
      </w:r>
    </w:p>
    <w:p>
      <w:r>
        <w:tab/>
      </w:r>
      <w:r>
        <w:rPr>
          <w:rFonts w:hint="eastAsia"/>
        </w:rPr>
        <w:t>C++：所有变量随用随定义</w:t>
      </w:r>
    </w:p>
    <w:p>
      <w:pPr>
        <w:jc w:val="center"/>
      </w:pPr>
      <w:r>
        <w:drawing>
          <wp:inline distT="0" distB="0" distL="0" distR="0">
            <wp:extent cx="3233420" cy="1650365"/>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pPr>
        <w:pStyle w:val="3"/>
      </w:pPr>
      <w:r>
        <w:rPr>
          <w:rFonts w:hint="eastAsia"/>
        </w:rPr>
        <w:t>输入输出</w:t>
      </w:r>
    </w:p>
    <w:p>
      <w:r>
        <w:tab/>
      </w:r>
      <w:r>
        <w:rPr>
          <w:rFonts w:hint="eastAsia"/>
        </w:rPr>
        <w:t>C语言I/O方式：</w:t>
      </w:r>
    </w:p>
    <w:p>
      <w:pPr>
        <w:jc w:val="center"/>
      </w:pPr>
      <w:r>
        <w:drawing>
          <wp:inline distT="0" distB="0" distL="0" distR="0">
            <wp:extent cx="3396615" cy="12369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
        <w:tab/>
      </w:r>
      <w:r>
        <w:rPr>
          <w:rFonts w:hint="eastAsia"/>
        </w:rPr>
        <w:t>C++语言I/O方式：</w:t>
      </w:r>
    </w:p>
    <w:p>
      <w:pPr>
        <w:jc w:val="center"/>
      </w:pPr>
      <w:r>
        <w:drawing>
          <wp:inline distT="0" distB="0" distL="0" distR="0">
            <wp:extent cx="3553460" cy="1247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
        <w:tab/>
      </w:r>
      <w:r>
        <w:rPr>
          <w:rFonts w:hint="eastAsia"/>
        </w:rPr>
        <w:t>注：C++这种输入输出方式的好处：</w:t>
      </w:r>
    </w:p>
    <w:p>
      <w:pPr>
        <w:pStyle w:val="15"/>
        <w:numPr>
          <w:ilvl w:val="0"/>
          <w:numId w:val="13"/>
        </w:numPr>
        <w:ind w:firstLineChars="0"/>
      </w:pPr>
      <w:r>
        <w:rPr>
          <w:rFonts w:hint="eastAsia"/>
        </w:rPr>
        <w:t>不用关注占位符</w:t>
      </w:r>
    </w:p>
    <w:p>
      <w:pPr>
        <w:pStyle w:val="15"/>
        <w:numPr>
          <w:ilvl w:val="0"/>
          <w:numId w:val="13"/>
        </w:numPr>
        <w:ind w:firstLineChars="0"/>
      </w:pPr>
      <w:r>
        <w:rPr>
          <w:rFonts w:hint="eastAsia"/>
        </w:rPr>
        <w:t>不用关注数据类型</w:t>
      </w:r>
    </w:p>
    <w:p>
      <w:pPr>
        <w:pStyle w:val="15"/>
        <w:numPr>
          <w:ilvl w:val="0"/>
          <w:numId w:val="13"/>
        </w:numPr>
        <w:ind w:firstLineChars="0"/>
      </w:pPr>
      <w:r>
        <w:rPr>
          <w:rFonts w:hint="eastAsia"/>
        </w:rPr>
        <w:t>不易出现问题</w:t>
      </w:r>
    </w:p>
    <w:p>
      <w:pPr>
        <w:pStyle w:val="3"/>
      </w:pPr>
      <w:r>
        <w:t>namespace</w:t>
      </w:r>
    </w:p>
    <w:p>
      <w:pPr>
        <w:jc w:val="center"/>
      </w:pPr>
      <w:r>
        <w:drawing>
          <wp:inline distT="0" distB="0" distL="0" distR="0">
            <wp:extent cx="3472815" cy="17170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5"/>
        <w:numPr>
          <w:ilvl w:val="0"/>
          <w:numId w:val="14"/>
        </w:numPr>
        <w:ind w:firstLineChars="0"/>
      </w:pPr>
      <w:r>
        <w:rPr>
          <w:rFonts w:hint="eastAsia"/>
        </w:rPr>
        <w:t>所有定义为nullptr_t类型的数据都是等价的，行为也是完全一致；</w:t>
      </w:r>
    </w:p>
    <w:p>
      <w:pPr>
        <w:pStyle w:val="15"/>
        <w:numPr>
          <w:ilvl w:val="0"/>
          <w:numId w:val="14"/>
        </w:numPr>
        <w:ind w:firstLineChars="0"/>
      </w:pPr>
      <w:r>
        <w:t>n</w:t>
      </w:r>
      <w:r>
        <w:rPr>
          <w:rFonts w:hint="eastAsia"/>
        </w:rPr>
        <w:t>ullptr_t类型数据可以隐式转换成任意一个指针类型；</w:t>
      </w:r>
    </w:p>
    <w:p>
      <w:pPr>
        <w:pStyle w:val="15"/>
        <w:numPr>
          <w:ilvl w:val="0"/>
          <w:numId w:val="14"/>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5"/>
        <w:numPr>
          <w:ilvl w:val="0"/>
          <w:numId w:val="14"/>
        </w:numPr>
        <w:ind w:firstLineChars="0"/>
      </w:pPr>
      <w:r>
        <w:t>n</w:t>
      </w:r>
      <w:r>
        <w:rPr>
          <w:rFonts w:hint="eastAsia"/>
        </w:rPr>
        <w:t>ull</w:t>
      </w:r>
      <w:r>
        <w:t>ptr_t</w:t>
      </w:r>
      <w:r>
        <w:rPr>
          <w:rFonts w:hint="eastAsia"/>
        </w:rPr>
        <w:t>类型数据不适用于算术运算表达式；</w:t>
      </w:r>
    </w:p>
    <w:p>
      <w:pPr>
        <w:pStyle w:val="15"/>
        <w:numPr>
          <w:ilvl w:val="0"/>
          <w:numId w:val="14"/>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5"/>
        <w:numPr>
          <w:ilvl w:val="0"/>
          <w:numId w:val="15"/>
        </w:numPr>
        <w:ind w:firstLineChars="0"/>
      </w:pPr>
      <w:r>
        <w:rPr>
          <w:rFonts w:hint="eastAsia"/>
        </w:rPr>
        <w:t>丰富了自动变量和全局变量的初始化；</w:t>
      </w:r>
    </w:p>
    <w:p>
      <w:pPr>
        <w:pStyle w:val="15"/>
        <w:numPr>
          <w:ilvl w:val="0"/>
          <w:numId w:val="15"/>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5"/>
        <w:numPr>
          <w:ilvl w:val="0"/>
          <w:numId w:val="16"/>
        </w:numPr>
        <w:ind w:firstLineChars="0"/>
      </w:pPr>
      <w:r>
        <w:rPr>
          <w:rFonts w:hint="eastAsia"/>
        </w:rPr>
        <w:t>auto推导最大的优势就是在拥有初始化表达式的复杂类型变量声明时简化代码；</w:t>
      </w:r>
    </w:p>
    <w:p>
      <w:pPr>
        <w:pStyle w:val="15"/>
        <w:numPr>
          <w:ilvl w:val="0"/>
          <w:numId w:val="16"/>
        </w:numPr>
        <w:ind w:firstLineChars="0"/>
      </w:pPr>
      <w:r>
        <w:rPr>
          <w:rFonts w:hint="eastAsia"/>
        </w:rPr>
        <w:t>可以免除程序员在一些类型声明时的麻烦，或者避免一些在类型声明时的错误；</w:t>
      </w:r>
    </w:p>
    <w:p>
      <w:pPr>
        <w:pStyle w:val="15"/>
        <w:numPr>
          <w:ilvl w:val="0"/>
          <w:numId w:val="16"/>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5"/>
        <w:numPr>
          <w:ilvl w:val="0"/>
          <w:numId w:val="17"/>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5"/>
        <w:numPr>
          <w:ilvl w:val="0"/>
          <w:numId w:val="17"/>
        </w:numPr>
        <w:ind w:firstLineChars="0"/>
      </w:pPr>
      <w:r>
        <w:rPr>
          <w:rFonts w:hint="eastAsia"/>
        </w:rPr>
        <w:t>元编程（metaprogramming）</w:t>
      </w:r>
    </w:p>
    <w:p>
      <w:pPr>
        <w:pStyle w:val="15"/>
        <w:numPr>
          <w:ilvl w:val="0"/>
          <w:numId w:val="17"/>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bookmarkStart w:id="0" w:name="_GoBack"/>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bookmarkEnd w:id="0"/>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5"/>
        <w:numPr>
          <w:ilvl w:val="0"/>
          <w:numId w:val="18"/>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5"/>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5"/>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5"/>
        <w:numPr>
          <w:ilvl w:val="0"/>
          <w:numId w:val="18"/>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5"/>
        <w:numPr>
          <w:ilvl w:val="0"/>
          <w:numId w:val="18"/>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5"/>
        <w:numPr>
          <w:ilvl w:val="0"/>
          <w:numId w:val="18"/>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5"/>
        <w:numPr>
          <w:ilvl w:val="0"/>
          <w:numId w:val="18"/>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5"/>
        <w:numPr>
          <w:ilvl w:val="0"/>
          <w:numId w:val="19"/>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5"/>
        <w:numPr>
          <w:ilvl w:val="0"/>
          <w:numId w:val="19"/>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5"/>
        <w:numPr>
          <w:ilvl w:val="0"/>
          <w:numId w:val="19"/>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华文仿宋">
    <w:altName w:val="仿宋"/>
    <w:panose1 w:val="02010600040101010101"/>
    <w:charset w:val="86"/>
    <w:family w:val="auto"/>
    <w:pitch w:val="default"/>
    <w:sig w:usb0="00000000" w:usb1="00000000" w:usb2="00000010" w:usb3="00000000" w:csb0="0004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ECA61DE"/>
    <w:multiLevelType w:val="singleLevel"/>
    <w:tmpl w:val="5ECA61DE"/>
    <w:lvl w:ilvl="0" w:tentative="0">
      <w:start w:val="1"/>
      <w:numFmt w:val="decimal"/>
      <w:suff w:val="nothing"/>
      <w:lvlText w:val="%1、"/>
      <w:lvlJc w:val="left"/>
    </w:lvl>
  </w:abstractNum>
  <w:abstractNum w:abstractNumId="14">
    <w:nsid w:val="5ECA62D7"/>
    <w:multiLevelType w:val="singleLevel"/>
    <w:tmpl w:val="5ECA62D7"/>
    <w:lvl w:ilvl="0" w:tentative="0">
      <w:start w:val="1"/>
      <w:numFmt w:val="decimal"/>
      <w:suff w:val="nothing"/>
      <w:lvlText w:val="%1、"/>
      <w:lvlJc w:val="left"/>
    </w:lvl>
  </w:abstractNum>
  <w:abstractNum w:abstractNumId="15">
    <w:nsid w:val="5F26098D"/>
    <w:multiLevelType w:val="singleLevel"/>
    <w:tmpl w:val="5F26098D"/>
    <w:lvl w:ilvl="0" w:tentative="0">
      <w:start w:val="1"/>
      <w:numFmt w:val="decimal"/>
      <w:suff w:val="nothing"/>
      <w:lvlText w:val="%1、"/>
      <w:lvlJc w:val="left"/>
    </w:lvl>
  </w:abstractNum>
  <w:abstractNum w:abstractNumId="16">
    <w:nsid w:val="5F260C99"/>
    <w:multiLevelType w:val="singleLevel"/>
    <w:tmpl w:val="5F260C99"/>
    <w:lvl w:ilvl="0" w:tentative="0">
      <w:start w:val="1"/>
      <w:numFmt w:val="decimal"/>
      <w:suff w:val="nothing"/>
      <w:lvlText w:val="%1、"/>
      <w:lvlJc w:val="left"/>
    </w:lvl>
  </w:abstractNum>
  <w:abstractNum w:abstractNumId="17">
    <w:nsid w:val="5F260CF7"/>
    <w:multiLevelType w:val="singleLevel"/>
    <w:tmpl w:val="5F260CF7"/>
    <w:lvl w:ilvl="0" w:tentative="0">
      <w:start w:val="1"/>
      <w:numFmt w:val="decimal"/>
      <w:suff w:val="nothing"/>
      <w:lvlText w:val="%1、"/>
      <w:lvlJc w:val="left"/>
    </w:lvl>
  </w:abstractNum>
  <w:abstractNum w:abstractNumId="18">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15"/>
  </w:num>
  <w:num w:numId="3">
    <w:abstractNumId w:val="16"/>
  </w:num>
  <w:num w:numId="4">
    <w:abstractNumId w:val="17"/>
  </w:num>
  <w:num w:numId="5">
    <w:abstractNumId w:val="7"/>
  </w:num>
  <w:num w:numId="6">
    <w:abstractNumId w:val="1"/>
  </w:num>
  <w:num w:numId="7">
    <w:abstractNumId w:val="6"/>
  </w:num>
  <w:num w:numId="8">
    <w:abstractNumId w:val="10"/>
  </w:num>
  <w:num w:numId="9">
    <w:abstractNumId w:val="0"/>
  </w:num>
  <w:num w:numId="10">
    <w:abstractNumId w:val="13"/>
  </w:num>
  <w:num w:numId="11">
    <w:abstractNumId w:val="14"/>
  </w:num>
  <w:num w:numId="12">
    <w:abstractNumId w:val="11"/>
  </w:num>
  <w:num w:numId="13">
    <w:abstractNumId w:val="8"/>
  </w:num>
  <w:num w:numId="14">
    <w:abstractNumId w:val="4"/>
  </w:num>
  <w:num w:numId="15">
    <w:abstractNumId w:val="3"/>
  </w:num>
  <w:num w:numId="16">
    <w:abstractNumId w:val="18"/>
  </w:num>
  <w:num w:numId="17">
    <w:abstractNumId w:val="9"/>
  </w:num>
  <w:num w:numId="18">
    <w:abstractNumId w:val="1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47B40F0"/>
    <w:rsid w:val="06960F64"/>
    <w:rsid w:val="096A799F"/>
    <w:rsid w:val="1A3A7A17"/>
    <w:rsid w:val="1AEC42F0"/>
    <w:rsid w:val="1DED4E0F"/>
    <w:rsid w:val="1E964695"/>
    <w:rsid w:val="1EBB32FC"/>
    <w:rsid w:val="1EF15614"/>
    <w:rsid w:val="218C0823"/>
    <w:rsid w:val="257826E9"/>
    <w:rsid w:val="2B2B5A13"/>
    <w:rsid w:val="2B7E3F43"/>
    <w:rsid w:val="346E30CC"/>
    <w:rsid w:val="35832583"/>
    <w:rsid w:val="36077C8B"/>
    <w:rsid w:val="36857058"/>
    <w:rsid w:val="39222F6D"/>
    <w:rsid w:val="3C8455EE"/>
    <w:rsid w:val="3D174EE9"/>
    <w:rsid w:val="475D222B"/>
    <w:rsid w:val="4E371D71"/>
    <w:rsid w:val="51574E41"/>
    <w:rsid w:val="59184DB4"/>
    <w:rsid w:val="59AD606E"/>
    <w:rsid w:val="5A046C8F"/>
    <w:rsid w:val="5E6B3C85"/>
    <w:rsid w:val="61AB13FC"/>
    <w:rsid w:val="66E50EB8"/>
    <w:rsid w:val="73207FA6"/>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qFormat/>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uiPriority w:val="9"/>
    <w:rPr>
      <w:rFonts w:ascii="Times New Roman" w:hAnsi="Times New Roman" w:eastAsia="华文仿宋"/>
      <w:b/>
      <w:bCs/>
      <w:sz w:val="24"/>
      <w:szCs w:val="32"/>
    </w:rPr>
  </w:style>
  <w:style w:type="character" w:customStyle="1" w:styleId="14">
    <w:name w:val="标题 4 字符"/>
    <w:basedOn w:val="8"/>
    <w:link w:val="5"/>
    <w:uiPriority w:val="9"/>
    <w:rPr>
      <w:rFonts w:ascii="Times New Roman" w:hAnsi="Times New Roman" w:eastAsia="仿宋" w:cstheme="majorBidi"/>
      <w:b/>
      <w:bCs/>
      <w:sz w:val="24"/>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8"/>
    <w:link w:val="7"/>
    <w:uiPriority w:val="99"/>
    <w:rPr>
      <w:rFonts w:ascii="Times New Roman" w:hAnsi="Times New Roman" w:eastAsia="华文宋体"/>
      <w:sz w:val="18"/>
      <w:szCs w:val="18"/>
    </w:rPr>
  </w:style>
  <w:style w:type="character" w:customStyle="1" w:styleId="17">
    <w:name w:val="页脚 字符"/>
    <w:basedOn w:val="8"/>
    <w:link w:val="6"/>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ScaleCrop>false</ScaleCrop>
  <LinksUpToDate>false</LinksUpToDate>
  <CharactersWithSpaces>21617</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超</cp:lastModifiedBy>
  <dcterms:modified xsi:type="dcterms:W3CDTF">2020-08-02T04:22:44Z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